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9E1A" w14:textId="77777777" w:rsidR="00454DF3" w:rsidRPr="00290B60" w:rsidRDefault="00454DF3" w:rsidP="00454D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290B6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Tallahassee Ear, Nose &amp; Throat-Head &amp; Neck Surgery, P.A.</w:t>
      </w:r>
    </w:p>
    <w:p w14:paraId="77702A9A" w14:textId="15BA2776" w:rsidR="00454DF3" w:rsidRPr="00290B60" w:rsidRDefault="00454DF3" w:rsidP="00454D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u w:val="single"/>
        </w:rPr>
      </w:pPr>
      <w:r w:rsidRPr="00290B6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u w:val="single"/>
        </w:rPr>
        <w:t>Notice of Privacy Practices</w:t>
      </w:r>
    </w:p>
    <w:p w14:paraId="218893F0" w14:textId="77777777" w:rsidR="00454DF3" w:rsidRPr="00290B60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251F4A03" w14:textId="07CA4A59" w:rsidR="00454DF3" w:rsidRPr="00290B60" w:rsidRDefault="00454DF3" w:rsidP="001667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290B6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PLEASE REVIEW IT CAREFULLY</w:t>
      </w:r>
    </w:p>
    <w:p w14:paraId="7692F851" w14:textId="77777777" w:rsidR="00166713" w:rsidRPr="00290B60" w:rsidRDefault="00166713" w:rsidP="001667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3C671681" w14:textId="77777777" w:rsidR="00454DF3" w:rsidRPr="00290B60" w:rsidRDefault="00454DF3" w:rsidP="001667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290B6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THIS NOTICE DESCRIBES HOW MEDICAL INFORMATION ABOUT</w:t>
      </w:r>
    </w:p>
    <w:p w14:paraId="59D71C4B" w14:textId="77777777" w:rsidR="00454DF3" w:rsidRPr="00290B60" w:rsidRDefault="00454DF3" w:rsidP="001667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290B6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YOU MAY BE USED AND DISCLOSED AND HOW YOU CAN GET</w:t>
      </w:r>
    </w:p>
    <w:p w14:paraId="2C654363" w14:textId="47309740" w:rsidR="00454DF3" w:rsidRPr="00290B60" w:rsidRDefault="00454DF3" w:rsidP="001667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290B6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ACCESS TO THIS INFORMATION.</w:t>
      </w:r>
    </w:p>
    <w:p w14:paraId="2E2743A0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43D6F426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Tallahassee Ear, Nose &amp; Throat-Head &amp; Neck Surgery, P.A. and its employees are dedicated to</w:t>
      </w:r>
    </w:p>
    <w:p w14:paraId="28611EB6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maintaining the privacy of your personal health information, as required by applicable federal and state</w:t>
      </w:r>
    </w:p>
    <w:p w14:paraId="30E3FBD8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laws. These laws require us to provide you with this Notice of Privacy Practices, and to inform you of</w:t>
      </w:r>
    </w:p>
    <w:p w14:paraId="35414B23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your rights and our obligations concerning your Protected Health Information (defined below). We are</w:t>
      </w:r>
    </w:p>
    <w:p w14:paraId="24EC4400" w14:textId="29E995E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required to follow the privacy practices described below while this Notice is in effect.</w:t>
      </w:r>
    </w:p>
    <w:p w14:paraId="01288967" w14:textId="0B2BD6AA" w:rsidR="00F1457D" w:rsidRDefault="00F1457D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2BD6EB9C" w14:textId="47DFD311" w:rsidR="00F1457D" w:rsidRPr="00F1457D" w:rsidRDefault="00F1457D" w:rsidP="00F1457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 w:rsidRPr="00F1457D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www.TallyENT.com</w:t>
      </w:r>
    </w:p>
    <w:p w14:paraId="355DB159" w14:textId="666969EA" w:rsidR="00F1457D" w:rsidRDefault="00F1457D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751113E4" w14:textId="5E945943" w:rsidR="00F1457D" w:rsidRPr="00F1457D" w:rsidRDefault="00F1457D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 w:rsidRPr="00F1457D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What is Protected Health Information?</w:t>
      </w:r>
    </w:p>
    <w:p w14:paraId="105926C2" w14:textId="74343558" w:rsidR="00454DF3" w:rsidRDefault="00F1457D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“Protected Health Information” is information which individually identifies you and which we create or receive from another health care provider, health plan, you employer, or a health care clearinghouse and that relates to: (1) your past, present or future physical or mental health conditions, (2) the provision of health care to you, or (3) the past, present or future payment for your health care.</w:t>
      </w:r>
    </w:p>
    <w:p w14:paraId="11EF71B3" w14:textId="77777777" w:rsidR="00F1457D" w:rsidRDefault="00F1457D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16F97604" w14:textId="335A0EA4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Your Rights</w:t>
      </w:r>
    </w:p>
    <w:p w14:paraId="24CFB204" w14:textId="4EECF9B3" w:rsidR="00F1457D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You have the right to:</w:t>
      </w:r>
    </w:p>
    <w:p w14:paraId="0F41E559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286E1C74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Get a copy of your paper or electronic medical record</w:t>
      </w:r>
    </w:p>
    <w:p w14:paraId="23465866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Correct your paper or electronic medical record</w:t>
      </w:r>
    </w:p>
    <w:p w14:paraId="5CB9F4C1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Request confidential communication</w:t>
      </w:r>
    </w:p>
    <w:p w14:paraId="64EF76B0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Ask us to limit the information we share</w:t>
      </w:r>
    </w:p>
    <w:p w14:paraId="51A93154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Get a list of those with whom we’ve shared your information</w:t>
      </w:r>
    </w:p>
    <w:p w14:paraId="62D632DD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Get a copy of this privacy notice</w:t>
      </w:r>
    </w:p>
    <w:p w14:paraId="4E6A2FD6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Choose someone to act for you</w:t>
      </w:r>
    </w:p>
    <w:p w14:paraId="5AB9FFA1" w14:textId="0D1CC1E0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File a complaint if you believe your privacy rights have been violated</w:t>
      </w:r>
    </w:p>
    <w:p w14:paraId="4FF82403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2C90A9FE" w14:textId="6E085029" w:rsidR="00454DF3" w:rsidRPr="003B58B4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Your Choices</w:t>
      </w:r>
    </w:p>
    <w:p w14:paraId="44D63B55" w14:textId="7D8A6F50" w:rsidR="00454DF3" w:rsidRPr="003B58B4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3B58B4">
        <w:rPr>
          <w:rFonts w:ascii="TimesNewRomanPSMT" w:hAnsi="TimesNewRomanPSMT" w:cs="TimesNewRomanPSMT"/>
        </w:rPr>
        <w:t>You have some choices in the way that we use and share information as we:</w:t>
      </w:r>
    </w:p>
    <w:p w14:paraId="42DD434D" w14:textId="77777777" w:rsidR="00454DF3" w:rsidRP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</w:rPr>
      </w:pPr>
    </w:p>
    <w:p w14:paraId="69AEFF59" w14:textId="77777777" w:rsidR="00454DF3" w:rsidRPr="0016671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713">
        <w:rPr>
          <w:rFonts w:ascii="Calibri" w:hAnsi="Calibri" w:cs="Calibri"/>
        </w:rPr>
        <w:t xml:space="preserve">• </w:t>
      </w:r>
      <w:r w:rsidRPr="00166713">
        <w:rPr>
          <w:rFonts w:ascii="TimesNewRomanPSMT" w:hAnsi="TimesNewRomanPSMT" w:cs="TimesNewRomanPSMT"/>
        </w:rPr>
        <w:t>Tell family and friends about your condition</w:t>
      </w:r>
    </w:p>
    <w:p w14:paraId="7986E081" w14:textId="77777777" w:rsidR="00454DF3" w:rsidRPr="0016671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713">
        <w:rPr>
          <w:rFonts w:ascii="Calibri" w:hAnsi="Calibri" w:cs="Calibri"/>
        </w:rPr>
        <w:t xml:space="preserve">• </w:t>
      </w:r>
      <w:r w:rsidRPr="00166713">
        <w:rPr>
          <w:rFonts w:ascii="TimesNewRomanPSMT" w:hAnsi="TimesNewRomanPSMT" w:cs="TimesNewRomanPSMT"/>
        </w:rPr>
        <w:t>Provide disaster relief</w:t>
      </w:r>
    </w:p>
    <w:p w14:paraId="4DB3294D" w14:textId="52E2C8E9" w:rsidR="00454DF3" w:rsidRP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</w:rPr>
      </w:pPr>
    </w:p>
    <w:p w14:paraId="18F297BD" w14:textId="61426B22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4C14E50C" w14:textId="58A3D433" w:rsidR="00F1457D" w:rsidRDefault="00F1457D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20109660" w14:textId="37659F4B" w:rsidR="00F1457D" w:rsidRDefault="00F1457D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509CBF7C" w14:textId="286ADD94" w:rsidR="00F1457D" w:rsidRDefault="00F1457D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26C32EF7" w14:textId="77777777" w:rsidR="00F1457D" w:rsidRDefault="00F1457D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6D444A28" w14:textId="6C235EEA" w:rsidR="00454DF3" w:rsidRDefault="00454DF3" w:rsidP="00454D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lastRenderedPageBreak/>
        <w:t>Our Uses and Disclosures</w:t>
      </w:r>
    </w:p>
    <w:p w14:paraId="23FD1D36" w14:textId="4056712A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4F403C36" w14:textId="209C72E4" w:rsidR="00454DF3" w:rsidRPr="00454DF3" w:rsidRDefault="00791B31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791B31">
        <w:rPr>
          <w:rFonts w:ascii="TimesNewRomanPS-BoldMT" w:hAnsi="TimesNewRomanPS-BoldMT" w:cs="TimesNewRomanPS-BoldMT"/>
          <w:b/>
          <w:bCs/>
          <w:color w:val="000000"/>
        </w:rPr>
        <w:t xml:space="preserve">Notice of Operations: </w:t>
      </w:r>
      <w:r w:rsidR="00454DF3" w:rsidRPr="00791B31">
        <w:rPr>
          <w:rFonts w:ascii="TimesNewRomanPS-BoldMT" w:hAnsi="TimesNewRomanPS-BoldMT" w:cs="TimesNewRomanPS-BoldMT"/>
          <w:b/>
          <w:bCs/>
          <w:color w:val="000000"/>
        </w:rPr>
        <w:t xml:space="preserve">Tallahassee, Ear, Nose &amp; Throat-Head &amp; Neck Surgery, P.A. may send letters, emails, texts, voicemails, billing statements, or communication through the secure patient portal to the guarantor on my account.  </w:t>
      </w:r>
      <w:r w:rsidRPr="00791B31">
        <w:rPr>
          <w:rFonts w:ascii="TimesNewRomanPS-BoldMT" w:hAnsi="TimesNewRomanPS-BoldMT" w:cs="TimesNewRomanPS-BoldMT"/>
          <w:b/>
          <w:bCs/>
          <w:color w:val="000000"/>
        </w:rPr>
        <w:t xml:space="preserve">The patient should understand </w:t>
      </w:r>
      <w:r w:rsidR="00454DF3" w:rsidRPr="00791B31">
        <w:rPr>
          <w:rFonts w:ascii="TimesNewRomanPS-BoldMT" w:hAnsi="TimesNewRomanPS-BoldMT" w:cs="TimesNewRomanPS-BoldMT"/>
          <w:b/>
          <w:bCs/>
          <w:color w:val="000000"/>
        </w:rPr>
        <w:t xml:space="preserve">that email, voicemail, and cell phones are not secure forms of communication.  It is </w:t>
      </w:r>
      <w:r w:rsidRPr="00791B31">
        <w:rPr>
          <w:rFonts w:ascii="TimesNewRomanPS-BoldMT" w:hAnsi="TimesNewRomanPS-BoldMT" w:cs="TimesNewRomanPS-BoldMT"/>
          <w:b/>
          <w:bCs/>
          <w:color w:val="000000"/>
        </w:rPr>
        <w:t>the patient’s responsibility</w:t>
      </w:r>
      <w:r w:rsidR="00454DF3" w:rsidRPr="00791B31">
        <w:rPr>
          <w:rFonts w:ascii="TimesNewRomanPS-BoldMT" w:hAnsi="TimesNewRomanPS-BoldMT" w:cs="TimesNewRomanPS-BoldMT"/>
          <w:b/>
          <w:bCs/>
          <w:color w:val="000000"/>
        </w:rPr>
        <w:t>, to provide accurate and current demographic information including mailing address, phone numbers, and private personal email address for communication through the portal.</w:t>
      </w:r>
      <w:r w:rsidR="00454DF3" w:rsidRPr="00454DF3">
        <w:rPr>
          <w:rFonts w:ascii="TimesNewRomanPS-BoldMT" w:hAnsi="TimesNewRomanPS-BoldMT" w:cs="TimesNewRomanPS-BoldMT"/>
          <w:b/>
          <w:bCs/>
          <w:color w:val="000000"/>
        </w:rPr>
        <w:t xml:space="preserve">  </w:t>
      </w:r>
    </w:p>
    <w:p w14:paraId="5B00FB6E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68F90B93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6FDDE2E7" w14:textId="2DB3E230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We may use and share your information as we:</w:t>
      </w:r>
    </w:p>
    <w:p w14:paraId="2E56BA38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Treat you</w:t>
      </w:r>
    </w:p>
    <w:p w14:paraId="5032CB63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Run our organization</w:t>
      </w:r>
    </w:p>
    <w:p w14:paraId="47B17506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Bill for your services</w:t>
      </w:r>
    </w:p>
    <w:p w14:paraId="7DE33BC5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Help with public health and safety issues</w:t>
      </w:r>
    </w:p>
    <w:p w14:paraId="1178F78B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Do research</w:t>
      </w:r>
    </w:p>
    <w:p w14:paraId="68BD5673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Comply with the law</w:t>
      </w:r>
    </w:p>
    <w:p w14:paraId="42AA7A81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Respond to organ and tissue donation requests</w:t>
      </w:r>
    </w:p>
    <w:p w14:paraId="212A82F4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Work with a medical examiner or funeral director</w:t>
      </w:r>
    </w:p>
    <w:p w14:paraId="76EE872E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Address workers’ compensation, law enforcement, and other government requests</w:t>
      </w:r>
    </w:p>
    <w:p w14:paraId="37C4E6EC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Respond to lawsuits and legal actions</w:t>
      </w:r>
    </w:p>
    <w:p w14:paraId="17DBC547" w14:textId="77777777" w:rsidR="00454DF3" w:rsidRPr="00791B31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791B31">
        <w:rPr>
          <w:rFonts w:ascii="Calibri" w:hAnsi="Calibri" w:cs="Calibri"/>
        </w:rPr>
        <w:t xml:space="preserve">• </w:t>
      </w:r>
      <w:r w:rsidRPr="00791B31">
        <w:rPr>
          <w:rFonts w:ascii="TimesNewRomanPSMT" w:hAnsi="TimesNewRomanPSMT" w:cs="TimesNewRomanPSMT"/>
        </w:rPr>
        <w:t>We may use your information to contact you to remind you that you have an appointment, or to</w:t>
      </w:r>
    </w:p>
    <w:p w14:paraId="652BEA97" w14:textId="77777777" w:rsidR="00454DF3" w:rsidRPr="00791B31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791B31">
        <w:rPr>
          <w:rFonts w:ascii="TimesNewRomanPSMT" w:hAnsi="TimesNewRomanPSMT" w:cs="TimesNewRomanPSMT"/>
        </w:rPr>
        <w:t>inform you about treatment alternatives or other health-related benefits and services that may be</w:t>
      </w:r>
    </w:p>
    <w:p w14:paraId="60D38CBA" w14:textId="40FFB6A5" w:rsidR="00454DF3" w:rsidRPr="003B58B4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</w:rPr>
      </w:pPr>
      <w:r w:rsidRPr="00791B31">
        <w:rPr>
          <w:rFonts w:ascii="TimesNewRomanPSMT" w:hAnsi="TimesNewRomanPSMT" w:cs="TimesNewRomanPSMT"/>
        </w:rPr>
        <w:t xml:space="preserve">of interest to you, including by </w:t>
      </w:r>
      <w:r w:rsidR="00264E2F">
        <w:rPr>
          <w:rFonts w:ascii="TimesNewRomanPSMT" w:hAnsi="TimesNewRomanPSMT" w:cs="TimesNewRomanPSMT"/>
        </w:rPr>
        <w:t xml:space="preserve">mail, </w:t>
      </w:r>
      <w:r w:rsidRPr="00791B31">
        <w:rPr>
          <w:rFonts w:ascii="TimesNewRomanPSMT" w:hAnsi="TimesNewRomanPSMT" w:cs="TimesNewRomanPSMT"/>
        </w:rPr>
        <w:t>email or text message if available</w:t>
      </w:r>
      <w:r w:rsidR="00791B31">
        <w:rPr>
          <w:rFonts w:ascii="TimesNewRomanPSMT" w:hAnsi="TimesNewRomanPSMT" w:cs="TimesNewRomanPSMT"/>
          <w:color w:val="FF0000"/>
        </w:rPr>
        <w:t>.</w:t>
      </w:r>
    </w:p>
    <w:p w14:paraId="3A0833DF" w14:textId="77777777" w:rsidR="003B58B4" w:rsidRDefault="003B58B4" w:rsidP="003B58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2ECAAEA9" w14:textId="3D928BC1" w:rsidR="00454DF3" w:rsidRDefault="00454DF3" w:rsidP="003B58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Your Rights</w:t>
      </w:r>
    </w:p>
    <w:p w14:paraId="309B633C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When it comes to your health information, you have certain rights. </w:t>
      </w:r>
      <w:r>
        <w:rPr>
          <w:rFonts w:ascii="TimesNewRomanPSMT" w:hAnsi="TimesNewRomanPSMT" w:cs="TimesNewRomanPSMT"/>
          <w:color w:val="000000"/>
        </w:rPr>
        <w:t>This section explains your rights</w:t>
      </w:r>
    </w:p>
    <w:p w14:paraId="543AC678" w14:textId="67BAB3CC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and some of our responsibilities to help you.</w:t>
      </w:r>
    </w:p>
    <w:p w14:paraId="00908563" w14:textId="77777777" w:rsidR="003B58B4" w:rsidRDefault="003B58B4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6DDCC2FB" w14:textId="77777777" w:rsidR="00454DF3" w:rsidRPr="003B58B4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3B58B4">
        <w:rPr>
          <w:rFonts w:ascii="TimesNewRomanPS-BoldMT" w:hAnsi="TimesNewRomanPS-BoldMT" w:cs="TimesNewRomanPS-BoldMT"/>
          <w:b/>
          <w:bCs/>
          <w:color w:val="000000"/>
        </w:rPr>
        <w:t>Get an electronic or paper copy of your medical record</w:t>
      </w:r>
    </w:p>
    <w:p w14:paraId="49310BC6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You can ask to see or get an electronic or paper copy of your medical record and other health</w:t>
      </w:r>
    </w:p>
    <w:p w14:paraId="6612F5C5" w14:textId="76ACB6FD" w:rsidR="003B58B4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information we have about you. Ask us how to do this.</w:t>
      </w:r>
    </w:p>
    <w:p w14:paraId="28DEE38E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We will provide a copy or a summary of your health information, usually within 30 days of your</w:t>
      </w:r>
    </w:p>
    <w:p w14:paraId="09CC7942" w14:textId="006B6FB2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request. We may charge a reasonable, cost-based fee.</w:t>
      </w:r>
    </w:p>
    <w:p w14:paraId="34A8AD12" w14:textId="77777777" w:rsidR="003B58B4" w:rsidRDefault="003B58B4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04549513" w14:textId="77777777" w:rsidR="00454DF3" w:rsidRPr="003B58B4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3B58B4">
        <w:rPr>
          <w:rFonts w:ascii="TimesNewRomanPS-BoldMT" w:hAnsi="TimesNewRomanPS-BoldMT" w:cs="TimesNewRomanPS-BoldMT"/>
          <w:b/>
          <w:bCs/>
          <w:color w:val="000000"/>
        </w:rPr>
        <w:t>Ask us to correct your medical record</w:t>
      </w:r>
    </w:p>
    <w:p w14:paraId="3BE7A0F1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You can ask us to correct health information about you that you think is incorrect or incomplete.</w:t>
      </w:r>
    </w:p>
    <w:p w14:paraId="321F5280" w14:textId="5AF4F47B" w:rsidR="003B58B4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Ask us how to do this.</w:t>
      </w:r>
    </w:p>
    <w:p w14:paraId="2872A130" w14:textId="0253F42B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We may say “no” to your request, but we’ll tell you why in writing within 60 days.</w:t>
      </w:r>
    </w:p>
    <w:p w14:paraId="69CAD528" w14:textId="77777777" w:rsidR="003B58B4" w:rsidRDefault="003B58B4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509E64D6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Request confidential communications</w:t>
      </w:r>
    </w:p>
    <w:p w14:paraId="678F3AA2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You can ask us to contact you in a specific way (for example, home or office phone) or to send</w:t>
      </w:r>
    </w:p>
    <w:p w14:paraId="7CC95155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mail to a different address.</w:t>
      </w:r>
    </w:p>
    <w:p w14:paraId="52422D14" w14:textId="3E98BF56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We will say “yes” to all reasonable requests.</w:t>
      </w:r>
    </w:p>
    <w:p w14:paraId="04F11AD7" w14:textId="77777777" w:rsidR="00490703" w:rsidRDefault="0049070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4FC83434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Ask us to limit what we use or share</w:t>
      </w:r>
    </w:p>
    <w:p w14:paraId="4E8783DC" w14:textId="54783108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You can ask us not to use or share certain health information for treatment, payment, or o</w:t>
      </w:r>
      <w:r w:rsidR="00264E2F">
        <w:rPr>
          <w:rFonts w:ascii="TimesNewRomanPSMT" w:hAnsi="TimesNewRomanPSMT" w:cs="TimesNewRomanPSMT"/>
          <w:color w:val="000000"/>
        </w:rPr>
        <w:t>ther</w:t>
      </w:r>
    </w:p>
    <w:p w14:paraId="3FDA6803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operations. We are not required to agree to your request, and we may say “no” if it would affect</w:t>
      </w:r>
    </w:p>
    <w:p w14:paraId="38D513CE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your care.</w:t>
      </w:r>
    </w:p>
    <w:p w14:paraId="6165A212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• </w:t>
      </w:r>
      <w:r>
        <w:rPr>
          <w:rFonts w:ascii="TimesNewRomanPSMT" w:hAnsi="TimesNewRomanPSMT" w:cs="TimesNewRomanPSMT"/>
          <w:color w:val="000000"/>
        </w:rPr>
        <w:t>If you pay for a service or health care item out-of-pocket in full, you can ask us not to share that</w:t>
      </w:r>
    </w:p>
    <w:p w14:paraId="13077D62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information for the purpose of payment or our operations with your health insurer. We will say</w:t>
      </w:r>
    </w:p>
    <w:p w14:paraId="2161E136" w14:textId="309F605B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“yes” unless a law requires us to share that information.</w:t>
      </w:r>
    </w:p>
    <w:p w14:paraId="6D404A03" w14:textId="77777777" w:rsidR="00490703" w:rsidRDefault="0049070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43098878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Get a list of those with whom we’ve shared information</w:t>
      </w:r>
    </w:p>
    <w:p w14:paraId="5FC531BE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You can ask for a list (accounting) of the times we’ve shared your health information for six</w:t>
      </w:r>
    </w:p>
    <w:p w14:paraId="2B12312C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years prior to the date you ask, who we shared it with, and why.</w:t>
      </w:r>
    </w:p>
    <w:p w14:paraId="73F53514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We will include all the disclosures except for those about treatment, payment, and health care</w:t>
      </w:r>
    </w:p>
    <w:p w14:paraId="21024724" w14:textId="77777777" w:rsidR="00454DF3" w:rsidRPr="00264E2F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color w:val="000000"/>
        </w:rPr>
        <w:t>operations, and certain other disclosures (such as any you asked us to make</w:t>
      </w:r>
      <w:r w:rsidRPr="00264E2F">
        <w:rPr>
          <w:rFonts w:ascii="TimesNewRomanPSMT" w:hAnsi="TimesNewRomanPSMT" w:cs="TimesNewRomanPSMT"/>
        </w:rPr>
        <w:t>). We’ll provide one</w:t>
      </w:r>
    </w:p>
    <w:p w14:paraId="623D0F29" w14:textId="498F5F40" w:rsidR="00490703" w:rsidRPr="00264E2F" w:rsidRDefault="00454DF3" w:rsidP="00264E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64E2F">
        <w:rPr>
          <w:rFonts w:ascii="TimesNewRomanPSMT" w:hAnsi="TimesNewRomanPSMT" w:cs="TimesNewRomanPSMT"/>
        </w:rPr>
        <w:t>accounting a year for free</w:t>
      </w:r>
      <w:r w:rsidR="00264E2F" w:rsidRPr="00264E2F">
        <w:rPr>
          <w:rFonts w:ascii="TimesNewRomanPSMT" w:hAnsi="TimesNewRomanPSMT" w:cs="TimesNewRomanPSMT"/>
        </w:rPr>
        <w:t>.</w:t>
      </w:r>
      <w:r w:rsidRPr="00264E2F">
        <w:rPr>
          <w:rFonts w:ascii="TimesNewRomanPSMT" w:hAnsi="TimesNewRomanPSMT" w:cs="TimesNewRomanPSMT"/>
        </w:rPr>
        <w:t xml:space="preserve"> </w:t>
      </w:r>
    </w:p>
    <w:p w14:paraId="1C45E9D4" w14:textId="77777777" w:rsidR="00264E2F" w:rsidRDefault="00264E2F" w:rsidP="00264E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26062024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Get a copy of this privacy notice</w:t>
      </w:r>
    </w:p>
    <w:p w14:paraId="540BD83F" w14:textId="569422E5" w:rsidR="00454DF3" w:rsidRPr="00490703" w:rsidRDefault="00761E83" w:rsidP="004907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 w:rsidR="00454DF3" w:rsidRPr="00490703">
        <w:rPr>
          <w:rFonts w:ascii="TimesNewRomanPSMT" w:hAnsi="TimesNewRomanPSMT" w:cs="TimesNewRomanPSMT"/>
          <w:color w:val="000000"/>
        </w:rPr>
        <w:t>You can ask for a paper copy of this notice at any time, even if you have agreed to receive the notice</w:t>
      </w:r>
    </w:p>
    <w:p w14:paraId="6573DA8D" w14:textId="78BBBBFD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electronically. We will provide you with a paper copy promptly.</w:t>
      </w:r>
      <w:r w:rsidR="00761E83" w:rsidRPr="00761E83">
        <w:rPr>
          <w:rFonts w:ascii="Calibri" w:hAnsi="Calibri" w:cs="Calibri"/>
          <w:color w:val="000000"/>
        </w:rPr>
        <w:t xml:space="preserve"> </w:t>
      </w:r>
    </w:p>
    <w:p w14:paraId="2D398344" w14:textId="77777777" w:rsidR="00490703" w:rsidRDefault="0049070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2894421E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Choose someone to act for you</w:t>
      </w:r>
    </w:p>
    <w:p w14:paraId="5AB94C24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If you have given someone medical power of attorney or if someone is your legal guardian, that</w:t>
      </w:r>
    </w:p>
    <w:p w14:paraId="11AAF9B7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person can exercise your rights and make choices about your health information.</w:t>
      </w:r>
    </w:p>
    <w:p w14:paraId="673AA5E3" w14:textId="215C77B8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We will make sure the person has this authority and can act for you before we take any action.</w:t>
      </w:r>
    </w:p>
    <w:p w14:paraId="7369916D" w14:textId="77777777" w:rsidR="00490703" w:rsidRDefault="0049070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4FFAEF73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File a complaint if you feel your rights are violated</w:t>
      </w:r>
    </w:p>
    <w:p w14:paraId="68C0DD86" w14:textId="2963062F" w:rsidR="00454DF3" w:rsidRPr="00490703" w:rsidRDefault="00761E83" w:rsidP="004907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 xml:space="preserve">If </w:t>
      </w:r>
      <w:r w:rsidR="00454DF3" w:rsidRPr="00490703">
        <w:rPr>
          <w:rFonts w:ascii="TimesNewRomanPSMT" w:hAnsi="TimesNewRomanPSMT" w:cs="TimesNewRomanPSMT"/>
          <w:color w:val="000000"/>
        </w:rPr>
        <w:t>you would like more information about our privacy practices or have questions or concerns,</w:t>
      </w:r>
    </w:p>
    <w:p w14:paraId="49FF5A36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please contact us. If you are concerned that we may have violated your privacy rights, or you</w:t>
      </w:r>
    </w:p>
    <w:p w14:paraId="64349F1C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disagree with a decision we made regarding the use, disclosure, or access to you PHI, you may</w:t>
      </w:r>
    </w:p>
    <w:p w14:paraId="51C8D8AD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complain to us by contacting the Practice Administrator at the address and phone below. You also</w:t>
      </w:r>
    </w:p>
    <w:p w14:paraId="212D4715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may submit a written complaint to the U.S. Department of Health and Human Services. We will</w:t>
      </w:r>
    </w:p>
    <w:p w14:paraId="1D2636BB" w14:textId="6A21C773" w:rsidR="00761E83" w:rsidRPr="00761E8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provide you with the address to file such a complaint upon request.</w:t>
      </w:r>
    </w:p>
    <w:p w14:paraId="3DC108D1" w14:textId="5E0E6ABD" w:rsidR="00454DF3" w:rsidRDefault="00761E8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 w:rsidR="00454DF3">
        <w:rPr>
          <w:rFonts w:ascii="TimesNewRomanPSMT" w:hAnsi="TimesNewRomanPSMT" w:cs="TimesNewRomanPSMT"/>
          <w:color w:val="000000"/>
        </w:rPr>
        <w:t>We support your right to the privacy of your PHI. We will not retaliate in any way if you choose</w:t>
      </w:r>
    </w:p>
    <w:p w14:paraId="317C0BC0" w14:textId="5FA1F6D3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to file a complaint with us or with the U.S. Department of Health and Human Services.</w:t>
      </w:r>
    </w:p>
    <w:p w14:paraId="6386E733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7EDB85B6" w14:textId="5F6D57CA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Please direct any of your questions or complaints to:</w:t>
      </w:r>
    </w:p>
    <w:p w14:paraId="00CDBD00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46A58377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Privacy Officer: Practice Administrator</w:t>
      </w:r>
    </w:p>
    <w:p w14:paraId="56B138E2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Mailing address: 1405 Centerville Road, Suite 5400</w:t>
      </w:r>
    </w:p>
    <w:p w14:paraId="67E008F8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Tallahassee, FL 32308</w:t>
      </w:r>
    </w:p>
    <w:p w14:paraId="18C50E41" w14:textId="4691B8DA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Telephone: (850) 877-0101</w:t>
      </w:r>
    </w:p>
    <w:p w14:paraId="1466396D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26EBB074" w14:textId="6FD84997" w:rsidR="00454DF3" w:rsidRDefault="00454DF3" w:rsidP="007D093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Your Choices</w:t>
      </w:r>
    </w:p>
    <w:p w14:paraId="3ADD0C23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For certain health information, you can tell us your choices about what we share. </w:t>
      </w:r>
      <w:r>
        <w:rPr>
          <w:rFonts w:ascii="TimesNewRomanPSMT" w:hAnsi="TimesNewRomanPSMT" w:cs="TimesNewRomanPSMT"/>
          <w:color w:val="000000"/>
        </w:rPr>
        <w:t>If you have a clear</w:t>
      </w:r>
    </w:p>
    <w:p w14:paraId="4D2764D2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preference for how we share your information in the situations described below, talk to us. Tell us what</w:t>
      </w:r>
    </w:p>
    <w:p w14:paraId="7B53986A" w14:textId="16DE9B3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you want us to do</w:t>
      </w:r>
      <w:r w:rsidR="00264E2F">
        <w:rPr>
          <w:rFonts w:ascii="TimesNewRomanPSMT" w:hAnsi="TimesNewRomanPSMT" w:cs="TimesNewRomanPSMT"/>
          <w:color w:val="000000"/>
        </w:rPr>
        <w:t xml:space="preserve"> in writing</w:t>
      </w:r>
      <w:r>
        <w:rPr>
          <w:rFonts w:ascii="TimesNewRomanPSMT" w:hAnsi="TimesNewRomanPSMT" w:cs="TimesNewRomanPSMT"/>
          <w:color w:val="000000"/>
        </w:rPr>
        <w:t>, and we will follow your instructions.</w:t>
      </w:r>
    </w:p>
    <w:p w14:paraId="0B02C565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510B0953" w14:textId="3F0B654D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 these cases, you have both the right and choice to tell us to:</w:t>
      </w:r>
    </w:p>
    <w:p w14:paraId="333A0A8C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2F71A7DE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Share information with your family, close friends, or others involved in your care</w:t>
      </w:r>
    </w:p>
    <w:p w14:paraId="3641CD03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Share information in a disaster relief situation</w:t>
      </w:r>
    </w:p>
    <w:p w14:paraId="1562AC02" w14:textId="74F545B3" w:rsidR="00454DF3" w:rsidRPr="007D093C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</w:rPr>
      </w:pPr>
    </w:p>
    <w:p w14:paraId="5A2B37E2" w14:textId="174FB16A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6755E89A" w14:textId="65C94584" w:rsidR="00761E83" w:rsidRDefault="00761E8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757CD688" w14:textId="77777777" w:rsidR="00761E83" w:rsidRDefault="00761E8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056D79E2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lastRenderedPageBreak/>
        <w:t>If you are not able to tell us your preference, for example if you are unconscious, we may go ahead</w:t>
      </w:r>
    </w:p>
    <w:p w14:paraId="53E98C92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and share your information if we believe it is in your best interest. We may also share your</w:t>
      </w:r>
    </w:p>
    <w:p w14:paraId="41C2A317" w14:textId="470BBAF6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information when needed to lessen a serious and imminent threat to health or safety.</w:t>
      </w:r>
    </w:p>
    <w:p w14:paraId="28104264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14:paraId="62F79254" w14:textId="12CFB3B3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 these cases</w:t>
      </w:r>
      <w:r w:rsidR="007D093C">
        <w:rPr>
          <w:rFonts w:ascii="TimesNewRomanPSMT" w:hAnsi="TimesNewRomanPSMT" w:cs="TimesNewRomanPSMT"/>
          <w:color w:val="000000"/>
        </w:rPr>
        <w:t>,</w:t>
      </w:r>
      <w:r>
        <w:rPr>
          <w:rFonts w:ascii="TimesNewRomanPSMT" w:hAnsi="TimesNewRomanPSMT" w:cs="TimesNewRomanPSMT"/>
          <w:color w:val="000000"/>
        </w:rPr>
        <w:t xml:space="preserve"> we never share your information unless you give us written permission:</w:t>
      </w:r>
    </w:p>
    <w:p w14:paraId="452D8470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4EB58CB6" w14:textId="77777777" w:rsidR="00454DF3" w:rsidRPr="00264E2F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64E2F">
        <w:rPr>
          <w:rFonts w:ascii="Calibri" w:hAnsi="Calibri" w:cs="Calibri"/>
        </w:rPr>
        <w:t xml:space="preserve">• </w:t>
      </w:r>
      <w:r w:rsidRPr="00264E2F">
        <w:rPr>
          <w:rFonts w:ascii="TimesNewRomanPSMT" w:hAnsi="TimesNewRomanPSMT" w:cs="TimesNewRomanPSMT"/>
        </w:rPr>
        <w:t>Marketing purposes</w:t>
      </w:r>
    </w:p>
    <w:p w14:paraId="25E4070C" w14:textId="77777777" w:rsidR="00454DF3" w:rsidRPr="00264E2F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64E2F">
        <w:rPr>
          <w:rFonts w:ascii="Calibri" w:hAnsi="Calibri" w:cs="Calibri"/>
        </w:rPr>
        <w:t xml:space="preserve">• </w:t>
      </w:r>
      <w:r w:rsidRPr="00264E2F">
        <w:rPr>
          <w:rFonts w:ascii="TimesNewRomanPSMT" w:hAnsi="TimesNewRomanPSMT" w:cs="TimesNewRomanPSMT"/>
        </w:rPr>
        <w:t>Sale of your information</w:t>
      </w:r>
    </w:p>
    <w:p w14:paraId="37EF2489" w14:textId="2F35193F" w:rsidR="00454DF3" w:rsidRPr="00264E2F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64E2F">
        <w:rPr>
          <w:rFonts w:ascii="Calibri" w:hAnsi="Calibri" w:cs="Calibri"/>
        </w:rPr>
        <w:t xml:space="preserve">• </w:t>
      </w:r>
      <w:r w:rsidRPr="00264E2F">
        <w:rPr>
          <w:rFonts w:ascii="TimesNewRomanPSMT" w:hAnsi="TimesNewRomanPSMT" w:cs="TimesNewRomanPSMT"/>
        </w:rPr>
        <w:t xml:space="preserve">Most </w:t>
      </w:r>
      <w:r w:rsidR="00264E2F" w:rsidRPr="00264E2F">
        <w:rPr>
          <w:rFonts w:ascii="TimesNewRomanPSMT" w:hAnsi="TimesNewRomanPSMT" w:cs="TimesNewRomanPSMT"/>
        </w:rPr>
        <w:t>uses and disclosures</w:t>
      </w:r>
      <w:r w:rsidRPr="00264E2F">
        <w:rPr>
          <w:rFonts w:ascii="TimesNewRomanPSMT" w:hAnsi="TimesNewRomanPSMT" w:cs="TimesNewRomanPSMT"/>
        </w:rPr>
        <w:t xml:space="preserve"> of psychotherapy notes</w:t>
      </w:r>
    </w:p>
    <w:p w14:paraId="51A79937" w14:textId="77777777" w:rsidR="00166713" w:rsidRPr="00264E2F" w:rsidRDefault="0016671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C05FD04" w14:textId="77777777" w:rsidR="007D093C" w:rsidRDefault="007D093C" w:rsidP="007D09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0FF11755" w14:textId="046EDC4C" w:rsidR="00454DF3" w:rsidRDefault="00454DF3" w:rsidP="007D093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Our Uses and Disclosures</w:t>
      </w:r>
    </w:p>
    <w:p w14:paraId="0367A1F3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2F18D0FA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How do we typically use or share your health information?</w:t>
      </w:r>
    </w:p>
    <w:p w14:paraId="6615CA07" w14:textId="7E3E8F2E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We typically use or share your health information in the following ways.</w:t>
      </w:r>
    </w:p>
    <w:p w14:paraId="4107D764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6CF46C1F" w14:textId="7CC85F23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Treat you</w:t>
      </w:r>
    </w:p>
    <w:p w14:paraId="2DF6B601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615688C5" w14:textId="44E0DF5A" w:rsidR="007D093C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We can use your health information and share it with other professionals who are treating you.</w:t>
      </w:r>
    </w:p>
    <w:p w14:paraId="3579862E" w14:textId="64DEDE95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Example: A doctor treating you for an injury asks another doctor about your overall health condition.</w:t>
      </w:r>
    </w:p>
    <w:p w14:paraId="550DF05D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14:paraId="121D697B" w14:textId="4FC9CD19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Run our organization</w:t>
      </w:r>
    </w:p>
    <w:p w14:paraId="0BCE28A1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0D645433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We can use and share your health information to run our practice, improve your care, and contact</w:t>
      </w:r>
    </w:p>
    <w:p w14:paraId="3E47300B" w14:textId="01E5568B" w:rsidR="007D093C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you when necessary.</w:t>
      </w:r>
    </w:p>
    <w:p w14:paraId="3A8CAA0B" w14:textId="12CB11C1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Example: We use health information about you to manage your treatment and services.</w:t>
      </w:r>
    </w:p>
    <w:p w14:paraId="1374D728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14:paraId="41642AAF" w14:textId="6BBD0D23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Bill for your services</w:t>
      </w:r>
    </w:p>
    <w:p w14:paraId="4EADF718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58A5CD2D" w14:textId="5635B39D" w:rsidR="007D093C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 can use and share your health information to bill and get payment from health plans or other entities.</w:t>
      </w:r>
    </w:p>
    <w:p w14:paraId="63D36BAE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Example: We give information about you to your health insurance plan so it will pay for your</w:t>
      </w:r>
    </w:p>
    <w:p w14:paraId="40D6E620" w14:textId="25ADC074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</w:rPr>
        <w:t>services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14:paraId="15BCE415" w14:textId="77777777" w:rsidR="00166713" w:rsidRDefault="00166713" w:rsidP="00454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0F473364" w14:textId="470EC7E6" w:rsidR="00454DF3" w:rsidRDefault="00454DF3" w:rsidP="0016671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How else can we use or share your health information?</w:t>
      </w:r>
    </w:p>
    <w:p w14:paraId="1D179248" w14:textId="77777777" w:rsidR="00454DF3" w:rsidRDefault="00454DF3" w:rsidP="0016671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14:paraId="398B4E08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We are allowed or required to share your information in other ways – usually in ways that contribute to</w:t>
      </w:r>
    </w:p>
    <w:p w14:paraId="303D666B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the public good, such as public health and research. We have to meet many conditions in the law before</w:t>
      </w:r>
    </w:p>
    <w:p w14:paraId="3E8EE4B9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we can share your information for these purposes. For more information see:</w:t>
      </w:r>
    </w:p>
    <w:p w14:paraId="0AE95C7C" w14:textId="51BDBA0D" w:rsidR="00454DF3" w:rsidRDefault="004438B7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hyperlink r:id="rId7" w:history="1">
        <w:r w:rsidR="00454DF3" w:rsidRPr="00D218D5">
          <w:rPr>
            <w:rStyle w:val="Hyperlink"/>
            <w:rFonts w:ascii="TimesNewRomanPSMT" w:hAnsi="TimesNewRomanPSMT" w:cs="TimesNewRomanPSMT"/>
          </w:rPr>
          <w:t>www.hhs.gov/ocr/privacy/hipaa/understanding/consumers/index.html</w:t>
        </w:r>
      </w:hyperlink>
      <w:r w:rsidR="00454DF3">
        <w:rPr>
          <w:rFonts w:ascii="TimesNewRomanPS-BoldMT" w:hAnsi="TimesNewRomanPS-BoldMT" w:cs="TimesNewRomanPS-BoldMT"/>
          <w:b/>
          <w:bCs/>
          <w:color w:val="000000"/>
        </w:rPr>
        <w:t>.</w:t>
      </w:r>
    </w:p>
    <w:p w14:paraId="1D0E11F0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358DBB44" w14:textId="02ED2578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Help with public health and safety issues</w:t>
      </w:r>
    </w:p>
    <w:p w14:paraId="5EC32696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1955FEB7" w14:textId="7FAC38F5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We can share health information about you for certain situations such as:</w:t>
      </w:r>
    </w:p>
    <w:p w14:paraId="0D121880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1319723F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Preventing disease</w:t>
      </w:r>
    </w:p>
    <w:p w14:paraId="5240A477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Helping with product recalls</w:t>
      </w:r>
    </w:p>
    <w:p w14:paraId="14F2514F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Reporting adverse reactions to medications</w:t>
      </w:r>
    </w:p>
    <w:p w14:paraId="2F2602A4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Reporting suspected abuse, neglect, or domestic violence</w:t>
      </w:r>
    </w:p>
    <w:p w14:paraId="6040173B" w14:textId="0A42A5F8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Preventing or reducing a serious threat to anyone’s health or safety</w:t>
      </w:r>
    </w:p>
    <w:p w14:paraId="39E5C8CD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15C8217B" w14:textId="1D6E34D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Do research</w:t>
      </w:r>
    </w:p>
    <w:p w14:paraId="27EDEA7B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39B92681" w14:textId="3F5532AB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We can use or share your information for health research.</w:t>
      </w:r>
    </w:p>
    <w:p w14:paraId="68ADBFCF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0F06ECE5" w14:textId="1BD22A4E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Comply with the law</w:t>
      </w:r>
    </w:p>
    <w:p w14:paraId="2FB7089D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17BAD25A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We will share information about you if state or federal laws require it, including with the</w:t>
      </w:r>
    </w:p>
    <w:p w14:paraId="75249345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Department of Health and Human Services if it wants to see that we’re complying with federal</w:t>
      </w:r>
    </w:p>
    <w:p w14:paraId="1732B056" w14:textId="6CA4615B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privacy law.</w:t>
      </w:r>
    </w:p>
    <w:p w14:paraId="7937D53E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0EA386DF" w14:textId="6DFCAF05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Respond to organ and tissue donation requests</w:t>
      </w:r>
    </w:p>
    <w:p w14:paraId="11D34AA1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3279D242" w14:textId="71E2C70C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We can share health information about you with organ procurement organizations.</w:t>
      </w:r>
    </w:p>
    <w:p w14:paraId="23FAF8EB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0683FF21" w14:textId="6E2C160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Work with a medical examiner or funeral director</w:t>
      </w:r>
    </w:p>
    <w:p w14:paraId="2C55EF66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10DF3D9A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We can share health information with a coroner, medical examiner, or funeral director when an</w:t>
      </w:r>
    </w:p>
    <w:p w14:paraId="5F4B01A7" w14:textId="77CDE269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individual dies.</w:t>
      </w:r>
    </w:p>
    <w:p w14:paraId="3073C57D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5B8B5329" w14:textId="646C2340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Address workers’ compensation, law enforcement, and other government requests</w:t>
      </w:r>
    </w:p>
    <w:p w14:paraId="23913C19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0B023087" w14:textId="15BB4980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We can use or share health information about you:</w:t>
      </w:r>
    </w:p>
    <w:p w14:paraId="4CFF72BD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6E0C5C58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For workers’ compensation claims</w:t>
      </w:r>
    </w:p>
    <w:p w14:paraId="6B3F89BD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For law enforcement purposes or with a law enforcement official</w:t>
      </w:r>
    </w:p>
    <w:p w14:paraId="7F93F58B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With health oversight agencies for activities authorized by law</w:t>
      </w:r>
    </w:p>
    <w:p w14:paraId="6A3FC643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For special government functions such as military, national security, and presidential</w:t>
      </w:r>
    </w:p>
    <w:p w14:paraId="334E6180" w14:textId="77777777" w:rsidR="00761E83" w:rsidRDefault="00264E2F" w:rsidP="00264E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</w:t>
      </w:r>
      <w:r w:rsidR="00454DF3">
        <w:rPr>
          <w:rFonts w:ascii="TimesNewRomanPSMT" w:hAnsi="TimesNewRomanPSMT" w:cs="TimesNewRomanPSMT"/>
          <w:color w:val="000000"/>
        </w:rPr>
        <w:t>protective service</w:t>
      </w:r>
      <w:r>
        <w:rPr>
          <w:rFonts w:ascii="TimesNewRomanPSMT" w:hAnsi="TimesNewRomanPSMT" w:cs="TimesNewRomanPSMT"/>
          <w:color w:val="000000"/>
        </w:rPr>
        <w:t xml:space="preserve">s </w:t>
      </w:r>
    </w:p>
    <w:p w14:paraId="3A900F19" w14:textId="36510E01" w:rsidR="00264E2F" w:rsidRDefault="00F75C1B" w:rsidP="00264E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 xml:space="preserve">If </w:t>
      </w:r>
      <w:r w:rsidR="00264E2F" w:rsidRPr="00264E2F">
        <w:rPr>
          <w:rFonts w:ascii="TimesNewRomanPSMT" w:hAnsi="TimesNewRomanPSMT" w:cs="TimesNewRomanPSMT"/>
          <w:color w:val="000000"/>
        </w:rPr>
        <w:t xml:space="preserve">you are an inmate of a correctional facility or under the custody of law </w:t>
      </w:r>
      <w:r w:rsidR="00264E2F">
        <w:rPr>
          <w:rFonts w:ascii="TimesNewRomanPSMT" w:hAnsi="TimesNewRomanPSMT" w:cs="TimesNewRomanPSMT"/>
          <w:color w:val="000000"/>
        </w:rPr>
        <w:t>enforcement.</w:t>
      </w:r>
    </w:p>
    <w:p w14:paraId="2C1E3759" w14:textId="5D6659CE" w:rsidR="00264E2F" w:rsidRPr="00264E2F" w:rsidRDefault="00264E2F" w:rsidP="00264E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</w:t>
      </w:r>
    </w:p>
    <w:p w14:paraId="3117EA00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159F27D0" w14:textId="7D78BE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Respond to lawsuits and legal actions</w:t>
      </w:r>
    </w:p>
    <w:p w14:paraId="1C2FCB7A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15C72038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We can share health information about you in response to a court or administrative order, or in</w:t>
      </w:r>
    </w:p>
    <w:p w14:paraId="132BCD07" w14:textId="709DBEB1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response to a subpoena.</w:t>
      </w:r>
    </w:p>
    <w:p w14:paraId="6EA96F0E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1265405D" w14:textId="75165582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Business Associates</w:t>
      </w:r>
    </w:p>
    <w:p w14:paraId="74DB4BF1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5162F9D0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We may share health information with our business associates who provide us with services if the</w:t>
      </w:r>
    </w:p>
    <w:p w14:paraId="5D168C15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if the information is necessary to perform those services. All of our business associates are</w:t>
      </w:r>
    </w:p>
    <w:p w14:paraId="4508F492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obligated, under contract with us, to protect the privacy and ensure the security of your</w:t>
      </w:r>
    </w:p>
    <w:p w14:paraId="039B50F2" w14:textId="02A35625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information</w:t>
      </w:r>
      <w:r w:rsidR="00940A2E">
        <w:rPr>
          <w:rFonts w:ascii="TimesNewRomanPSMT" w:hAnsi="TimesNewRomanPSMT" w:cs="TimesNewRomanPSMT"/>
          <w:color w:val="000000"/>
        </w:rPr>
        <w:t xml:space="preserve"> such as third-party services for health information exchange, call monitoring for customer service and training.</w:t>
      </w:r>
    </w:p>
    <w:p w14:paraId="379754A0" w14:textId="77777777" w:rsidR="00940A2E" w:rsidRDefault="00940A2E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60DF353D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787D0776" w14:textId="513F09BB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Minors</w:t>
      </w:r>
    </w:p>
    <w:p w14:paraId="1DB4AB6B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6F9438DE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We may share health information of minor children with their parents or guardians unless</w:t>
      </w:r>
    </w:p>
    <w:p w14:paraId="2456985B" w14:textId="3720F712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prohibited by law.</w:t>
      </w:r>
    </w:p>
    <w:p w14:paraId="06B34728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291FB0B4" w14:textId="26BD864D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Our Responsibilities</w:t>
      </w:r>
    </w:p>
    <w:p w14:paraId="4FD5F75D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3FCAB478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We are required by law to maintain the privacy and security of your protected health information.</w:t>
      </w:r>
    </w:p>
    <w:p w14:paraId="5E7A3995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We will let you know promptly if a breach occurs that may have compromised the privacy or</w:t>
      </w:r>
    </w:p>
    <w:p w14:paraId="11FFE8BE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security of your information.</w:t>
      </w:r>
    </w:p>
    <w:p w14:paraId="21906BCF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We must follow the duties and privacy practices described in this notice and give you a copy of it.</w:t>
      </w:r>
    </w:p>
    <w:p w14:paraId="3C84B32D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We will not use or share your information other than as described here unless you tell us we can</w:t>
      </w:r>
    </w:p>
    <w:p w14:paraId="49DA8A0E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 writing. If you tell us we can, you may change your mind at any time. Let us know in writing if</w:t>
      </w:r>
    </w:p>
    <w:p w14:paraId="5FEF2A94" w14:textId="5E7F77E3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you change your mind.</w:t>
      </w:r>
    </w:p>
    <w:p w14:paraId="5B2715C8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75415464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For more information see: </w:t>
      </w:r>
      <w:r>
        <w:rPr>
          <w:rFonts w:ascii="TimesNewRomanPSMT" w:hAnsi="TimesNewRomanPSMT" w:cs="TimesNewRomanPSMT"/>
          <w:color w:val="0000FF"/>
        </w:rPr>
        <w:t>www.hhs.gov/ocr/privacy/hipaa/understanding/consumers/noticepp.html</w:t>
      </w:r>
      <w:r>
        <w:rPr>
          <w:rFonts w:ascii="TimesNewRomanPS-BoldMT" w:hAnsi="TimesNewRomanPS-BoldMT" w:cs="TimesNewRomanPS-BoldMT"/>
          <w:b/>
          <w:bCs/>
          <w:color w:val="000000"/>
        </w:rPr>
        <w:t>.</w:t>
      </w:r>
    </w:p>
    <w:p w14:paraId="6D7A9041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664F7E5B" w14:textId="11FCF099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State Law Requirements</w:t>
      </w:r>
    </w:p>
    <w:p w14:paraId="2FA6CF1C" w14:textId="77777777" w:rsidR="007D093C" w:rsidRDefault="007D093C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12AF56FB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We will take reasonable measures to protect and secure data in electronic form containing your</w:t>
      </w:r>
    </w:p>
    <w:p w14:paraId="6BA8A091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personal information. If at any time we reasonably believe your personal information has been</w:t>
      </w:r>
    </w:p>
    <w:p w14:paraId="3F24BC28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accessed as a result of a breach of security, we will provide notice to you, unless we have been</w:t>
      </w:r>
    </w:p>
    <w:p w14:paraId="7F533081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instructed not to by law enforcement. Notice will be sent to:</w:t>
      </w:r>
    </w:p>
    <w:p w14:paraId="3578CD3C" w14:textId="455FE39F" w:rsidR="00454DF3" w:rsidRDefault="00454DF3" w:rsidP="007D093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</w:rPr>
      </w:pPr>
      <w:r>
        <w:rPr>
          <w:rFonts w:ascii="Courier New" w:hAnsi="Courier New" w:cs="Courier New"/>
          <w:color w:val="000000"/>
        </w:rPr>
        <w:t xml:space="preserve">o </w:t>
      </w:r>
      <w:proofErr w:type="gramStart"/>
      <w:r>
        <w:rPr>
          <w:rFonts w:ascii="TimesNewRomanPSMT" w:hAnsi="TimesNewRomanPSMT" w:cs="TimesNewRomanPSMT"/>
          <w:color w:val="000000"/>
        </w:rPr>
        <w:t>The</w:t>
      </w:r>
      <w:proofErr w:type="gramEnd"/>
      <w:r>
        <w:rPr>
          <w:rFonts w:ascii="TimesNewRomanPSMT" w:hAnsi="TimesNewRomanPSMT" w:cs="TimesNewRomanPSMT"/>
          <w:color w:val="000000"/>
        </w:rPr>
        <w:t xml:space="preserve"> mailing address we have on file for you, or</w:t>
      </w:r>
    </w:p>
    <w:p w14:paraId="766640C0" w14:textId="0AAC2581" w:rsidR="00454DF3" w:rsidRDefault="00454DF3" w:rsidP="007D093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</w:rPr>
      </w:pPr>
      <w:r>
        <w:rPr>
          <w:rFonts w:ascii="Courier New" w:hAnsi="Courier New" w:cs="Courier New"/>
          <w:color w:val="000000"/>
        </w:rPr>
        <w:t xml:space="preserve">o </w:t>
      </w:r>
      <w:proofErr w:type="gramStart"/>
      <w:r>
        <w:rPr>
          <w:rFonts w:ascii="TimesNewRomanPSMT" w:hAnsi="TimesNewRomanPSMT" w:cs="TimesNewRomanPSMT"/>
          <w:color w:val="000000"/>
        </w:rPr>
        <w:t>The</w:t>
      </w:r>
      <w:proofErr w:type="gramEnd"/>
      <w:r>
        <w:rPr>
          <w:rFonts w:ascii="TimesNewRomanPSMT" w:hAnsi="TimesNewRomanPSMT" w:cs="TimesNewRomanPSMT"/>
          <w:color w:val="000000"/>
        </w:rPr>
        <w:t xml:space="preserve"> email address we have on file for you.</w:t>
      </w:r>
    </w:p>
    <w:p w14:paraId="4BCEEA4E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We will otherwise comply with the Florida Information Protection Act, the Florida Electronic</w:t>
      </w:r>
    </w:p>
    <w:p w14:paraId="5BFF832F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Health Records Exchange Act, and any other requirement of state or federal law.</w:t>
      </w:r>
    </w:p>
    <w:p w14:paraId="74587B89" w14:textId="18533994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When Florida’s laws are more stringent than federal privacy laws, we will follow Florida law.</w:t>
      </w:r>
    </w:p>
    <w:p w14:paraId="4BD4A813" w14:textId="77777777" w:rsidR="00166713" w:rsidRDefault="0016671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01883255" w14:textId="3840BB6B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Changes to the Terms of this Notice</w:t>
      </w:r>
    </w:p>
    <w:p w14:paraId="2662BB89" w14:textId="77777777" w:rsidR="00166713" w:rsidRDefault="00166713" w:rsidP="00454D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60FF8838" w14:textId="77777777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We can change the terms of this notice, and the changes will apply to all information we have about you.</w:t>
      </w:r>
    </w:p>
    <w:p w14:paraId="4619C607" w14:textId="34C12B12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The new notice will be available upon request, in our office, and on our web site.</w:t>
      </w:r>
    </w:p>
    <w:p w14:paraId="719E2322" w14:textId="77777777" w:rsidR="00166713" w:rsidRDefault="0016671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65CEDF3F" w14:textId="1C9DCD34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761E83">
        <w:rPr>
          <w:rFonts w:ascii="TimesNewRomanPSMT" w:hAnsi="TimesNewRomanPSMT" w:cs="TimesNewRomanPSMT"/>
          <w:color w:val="000000"/>
        </w:rPr>
        <w:t xml:space="preserve">This notice is effective </w:t>
      </w:r>
      <w:r w:rsidR="00761E83">
        <w:rPr>
          <w:rFonts w:ascii="TimesNewRomanPSMT" w:hAnsi="TimesNewRomanPSMT" w:cs="TimesNewRomanPSMT"/>
          <w:color w:val="000000"/>
        </w:rPr>
        <w:t>February 2023.</w:t>
      </w:r>
    </w:p>
    <w:p w14:paraId="3128B910" w14:textId="77777777" w:rsidR="00166713" w:rsidRDefault="0016671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4C575285" w14:textId="02506632" w:rsidR="00454DF3" w:rsidRDefault="00454DF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Acknowledgment</w:t>
      </w:r>
      <w:r>
        <w:rPr>
          <w:rFonts w:ascii="TimesNewRomanPSMT" w:hAnsi="TimesNewRomanPSMT" w:cs="TimesNewRomanPSMT"/>
          <w:color w:val="000000"/>
        </w:rPr>
        <w:t>.</w:t>
      </w:r>
    </w:p>
    <w:p w14:paraId="616D354C" w14:textId="77777777" w:rsidR="00166713" w:rsidRDefault="00166713" w:rsidP="00454D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1C187C80" w14:textId="1D186CFF" w:rsidR="009072BB" w:rsidRDefault="00454DF3" w:rsidP="00454DF3">
      <w:pPr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We will ask you to sign an acknowledgment that you have received this Notice.</w:t>
      </w:r>
    </w:p>
    <w:p w14:paraId="4D1A304D" w14:textId="00BBE69F" w:rsidR="00166713" w:rsidRDefault="00166713" w:rsidP="00454DF3">
      <w:pPr>
        <w:rPr>
          <w:rFonts w:ascii="TimesNewRomanPSMT" w:hAnsi="TimesNewRomanPSMT" w:cs="TimesNewRomanPSMT"/>
          <w:color w:val="000000"/>
        </w:rPr>
      </w:pPr>
    </w:p>
    <w:p w14:paraId="438B23C6" w14:textId="4BE83DBE" w:rsidR="00166713" w:rsidRDefault="00166713" w:rsidP="00454DF3">
      <w:pPr>
        <w:rPr>
          <w:rFonts w:ascii="TimesNewRomanPSMT" w:hAnsi="TimesNewRomanPSMT" w:cs="TimesNewRomanPSMT"/>
          <w:color w:val="000000"/>
        </w:rPr>
      </w:pPr>
    </w:p>
    <w:p w14:paraId="27958D06" w14:textId="6236D541" w:rsidR="00166713" w:rsidRDefault="00166713" w:rsidP="00454DF3">
      <w:pPr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Signature of Patient or Guardian ______________________________________________</w:t>
      </w:r>
    </w:p>
    <w:p w14:paraId="6CA00064" w14:textId="4A99C292" w:rsidR="00166713" w:rsidRPr="00454DF3" w:rsidRDefault="00166713" w:rsidP="00454DF3">
      <w:r>
        <w:rPr>
          <w:rFonts w:ascii="TimesNewRomanPSMT" w:hAnsi="TimesNewRomanPSMT" w:cs="TimesNewRomanPSMT"/>
          <w:color w:val="000000"/>
        </w:rPr>
        <w:t>Date __________________________</w:t>
      </w:r>
    </w:p>
    <w:sectPr w:rsidR="00166713" w:rsidRPr="00454DF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413E" w14:textId="77777777" w:rsidR="00940419" w:rsidRDefault="00940419" w:rsidP="0075345D">
      <w:pPr>
        <w:spacing w:after="0" w:line="240" w:lineRule="auto"/>
      </w:pPr>
      <w:r>
        <w:separator/>
      </w:r>
    </w:p>
  </w:endnote>
  <w:endnote w:type="continuationSeparator" w:id="0">
    <w:p w14:paraId="2FCE6F88" w14:textId="77777777" w:rsidR="00940419" w:rsidRDefault="00940419" w:rsidP="0075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1F5D" w14:textId="69352254" w:rsidR="007C6636" w:rsidRPr="007C6636" w:rsidRDefault="007C6636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7C6636">
      <w:rPr>
        <w:sz w:val="18"/>
        <w:szCs w:val="18"/>
      </w:rPr>
      <w:t>HPPN</w:t>
    </w:r>
    <w:r>
      <w:rPr>
        <w:sz w:val="18"/>
        <w:szCs w:val="18"/>
      </w:rPr>
      <w:t>1</w:t>
    </w:r>
    <w:r w:rsidRPr="007C6636">
      <w:rPr>
        <w:sz w:val="18"/>
        <w:szCs w:val="18"/>
      </w:rPr>
      <w:t>-</w:t>
    </w:r>
    <w:proofErr w:type="gramStart"/>
    <w:r w:rsidRPr="007C6636">
      <w:rPr>
        <w:sz w:val="18"/>
        <w:szCs w:val="18"/>
      </w:rPr>
      <w:t>3  2</w:t>
    </w:r>
    <w:proofErr w:type="gramEnd"/>
    <w:r w:rsidRPr="007C6636">
      <w:rPr>
        <w:sz w:val="18"/>
        <w:szCs w:val="18"/>
      </w:rPr>
      <w:t>/2023</w:t>
    </w:r>
  </w:p>
  <w:p w14:paraId="37288F3F" w14:textId="77777777" w:rsidR="007C6636" w:rsidRDefault="007C6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C11C" w14:textId="77777777" w:rsidR="00940419" w:rsidRDefault="00940419" w:rsidP="0075345D">
      <w:pPr>
        <w:spacing w:after="0" w:line="240" w:lineRule="auto"/>
      </w:pPr>
      <w:r>
        <w:separator/>
      </w:r>
    </w:p>
  </w:footnote>
  <w:footnote w:type="continuationSeparator" w:id="0">
    <w:p w14:paraId="2D489E0E" w14:textId="77777777" w:rsidR="00940419" w:rsidRDefault="00940419" w:rsidP="00753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4249F"/>
    <w:multiLevelType w:val="hybridMultilevel"/>
    <w:tmpl w:val="5B80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770F5"/>
    <w:multiLevelType w:val="hybridMultilevel"/>
    <w:tmpl w:val="48CE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F5D1D"/>
    <w:multiLevelType w:val="hybridMultilevel"/>
    <w:tmpl w:val="C8308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01620">
    <w:abstractNumId w:val="1"/>
  </w:num>
  <w:num w:numId="2" w16cid:durableId="971642587">
    <w:abstractNumId w:val="2"/>
  </w:num>
  <w:num w:numId="3" w16cid:durableId="117738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F3"/>
    <w:rsid w:val="00113B8E"/>
    <w:rsid w:val="00166713"/>
    <w:rsid w:val="00264E2F"/>
    <w:rsid w:val="00290B60"/>
    <w:rsid w:val="003B58B4"/>
    <w:rsid w:val="004438B7"/>
    <w:rsid w:val="00454DF3"/>
    <w:rsid w:val="00490703"/>
    <w:rsid w:val="0075345D"/>
    <w:rsid w:val="00761E83"/>
    <w:rsid w:val="00791B31"/>
    <w:rsid w:val="007C6636"/>
    <w:rsid w:val="007D093C"/>
    <w:rsid w:val="009072BB"/>
    <w:rsid w:val="00940419"/>
    <w:rsid w:val="00940A2E"/>
    <w:rsid w:val="00A467C3"/>
    <w:rsid w:val="00F1457D"/>
    <w:rsid w:val="00F75C1B"/>
    <w:rsid w:val="00FC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4489B"/>
  <w15:chartTrackingRefBased/>
  <w15:docId w15:val="{E31E40F0-3E57-4141-AB41-0574CC59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D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D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07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3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45D"/>
  </w:style>
  <w:style w:type="paragraph" w:styleId="Footer">
    <w:name w:val="footer"/>
    <w:basedOn w:val="Normal"/>
    <w:link w:val="FooterChar"/>
    <w:uiPriority w:val="99"/>
    <w:unhideWhenUsed/>
    <w:rsid w:val="00753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hs.gov/ocr/privacy/hipaa/understanding/consumer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Corson</dc:creator>
  <cp:keywords/>
  <dc:description/>
  <cp:lastModifiedBy>Melissa Corson</cp:lastModifiedBy>
  <cp:revision>2</cp:revision>
  <dcterms:created xsi:type="dcterms:W3CDTF">2023-02-03T19:32:00Z</dcterms:created>
  <dcterms:modified xsi:type="dcterms:W3CDTF">2023-02-03T19:32:00Z</dcterms:modified>
</cp:coreProperties>
</file>